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06BB1" w:rsidP="00EE66B2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1D7F79"/>
          <w:p w:rsidR="001D7F79" w:rsidRDefault="00492B4B" w:rsidP="001D7F79">
            <w:r>
              <w:t>-Licenciado en Ciencias Políticas y Licenciado en Derecho</w:t>
            </w:r>
          </w:p>
          <w:p w:rsidR="00492B4B" w:rsidRDefault="00492B4B" w:rsidP="001D7F79">
            <w:r>
              <w:t>-Técnico Urbanista</w:t>
            </w:r>
          </w:p>
          <w:p w:rsidR="00492B4B" w:rsidRDefault="00492B4B" w:rsidP="001D7F79">
            <w:r>
              <w:t>-Profesor Asociado</w:t>
            </w:r>
          </w:p>
          <w:p w:rsidR="00492B4B" w:rsidRDefault="00492B4B" w:rsidP="001D7F79">
            <w:r>
              <w:t>-23 años de experiencia docente</w:t>
            </w:r>
            <w:r w:rsidR="00E661CE">
              <w:t xml:space="preserve"> (en la Facultad de Ciencias Políticas)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/>
          <w:p w:rsidR="00492B4B" w:rsidRDefault="00492B4B" w:rsidP="008F7C86">
            <w:r>
              <w:t>-Derecho Autonómico y Federal</w:t>
            </w:r>
          </w:p>
          <w:p w:rsidR="00492B4B" w:rsidRDefault="00492B4B" w:rsidP="00492B4B">
            <w:r>
              <w:t xml:space="preserve">-Derecho medio ambiente y urbanismo </w:t>
            </w:r>
          </w:p>
          <w:p w:rsidR="00492B4B" w:rsidRDefault="00492B4B" w:rsidP="00492B4B">
            <w:r>
              <w:t>-La reforma de la constitución.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>
            <w:pPr>
              <w:jc w:val="both"/>
            </w:pPr>
          </w:p>
          <w:p w:rsidR="00492B4B" w:rsidRDefault="00492B4B" w:rsidP="008F7C86">
            <w:pPr>
              <w:jc w:val="both"/>
            </w:pPr>
            <w:r>
              <w:t>-Cursos de verano en la Universidad Complutense (Verano 2020):</w:t>
            </w:r>
          </w:p>
          <w:p w:rsidR="00492B4B" w:rsidRDefault="00492B4B" w:rsidP="008F7C86">
            <w:pPr>
              <w:jc w:val="both"/>
            </w:pPr>
            <w:r>
              <w:t>* La reforma federal de la Constitución de 1978</w:t>
            </w:r>
          </w:p>
          <w:p w:rsidR="00492B4B" w:rsidRDefault="00492B4B" w:rsidP="008F7C86">
            <w:pPr>
              <w:jc w:val="both"/>
            </w:pPr>
            <w:r>
              <w:t>* Esencia y valor de la República</w:t>
            </w:r>
          </w:p>
          <w:p w:rsidR="00492B4B" w:rsidRDefault="00492B4B" w:rsidP="008F7C86">
            <w:pPr>
              <w:jc w:val="both"/>
            </w:pPr>
          </w:p>
          <w:p w:rsidR="00492B4B" w:rsidRDefault="00492B4B" w:rsidP="00492B4B">
            <w:pPr>
              <w:jc w:val="both"/>
            </w:pPr>
            <w:r>
              <w:t>-Miembro del tribunal de oposiciones del Cuerpo de Secretarios-Interventores de administración local</w:t>
            </w: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Pr="006504FE" w:rsidRDefault="00DA2581" w:rsidP="00492B4B">
            <w:pPr>
              <w:jc w:val="both"/>
            </w:pPr>
          </w:p>
        </w:tc>
      </w:tr>
      <w:tr w:rsidR="00492B4B" w:rsidTr="001D7F79">
        <w:tc>
          <w:tcPr>
            <w:tcW w:w="1560" w:type="dxa"/>
          </w:tcPr>
          <w:p w:rsidR="00492B4B" w:rsidRDefault="00492B4B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Default="00492B4B" w:rsidP="00C875F1">
            <w:pPr>
              <w:rPr>
                <w:u w:val="single"/>
              </w:rPr>
            </w:pPr>
          </w:p>
          <w:p w:rsidR="00492B4B" w:rsidRPr="003A369F" w:rsidRDefault="00492B4B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92B4B" w:rsidRDefault="00492B4B" w:rsidP="00C44E8B">
            <w:r>
              <w:t>-Técnico Superior de Administración General de Madrid</w:t>
            </w:r>
          </w:p>
          <w:p w:rsidR="00492B4B" w:rsidRDefault="00492B4B" w:rsidP="00C44E8B">
            <w:r>
              <w:t xml:space="preserve">-Técnico </w:t>
            </w:r>
            <w:proofErr w:type="spellStart"/>
            <w:r>
              <w:t>Superiorde</w:t>
            </w:r>
            <w:proofErr w:type="spellEnd"/>
            <w:r>
              <w:t xml:space="preserve"> Administración General de La Rioja</w:t>
            </w:r>
          </w:p>
          <w:p w:rsidR="00492B4B" w:rsidRDefault="00492B4B" w:rsidP="00C44E8B">
            <w:r>
              <w:t>-Letrado del Tribunal Supremo</w:t>
            </w:r>
          </w:p>
          <w:p w:rsidR="00492B4B" w:rsidRDefault="00492B4B" w:rsidP="00C44E8B">
            <w:r>
              <w:t>-Magistrado (orden contencioso-administrativo)</w:t>
            </w:r>
          </w:p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28" w:rsidRDefault="00EF0628" w:rsidP="001D7F79">
      <w:pPr>
        <w:spacing w:after="0" w:line="240" w:lineRule="auto"/>
      </w:pPr>
      <w:r>
        <w:separator/>
      </w:r>
    </w:p>
  </w:endnote>
  <w:endnote w:type="continuationSeparator" w:id="0">
    <w:p w:rsidR="00EF0628" w:rsidRDefault="00EF0628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28" w:rsidRDefault="00EF0628" w:rsidP="001D7F79">
      <w:pPr>
        <w:spacing w:after="0" w:line="240" w:lineRule="auto"/>
      </w:pPr>
      <w:r>
        <w:separator/>
      </w:r>
    </w:p>
  </w:footnote>
  <w:footnote w:type="continuationSeparator" w:id="0">
    <w:p w:rsidR="00EF0628" w:rsidRDefault="00EF0628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077AC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E0289"/>
    <w:rsid w:val="003237B4"/>
    <w:rsid w:val="003A369F"/>
    <w:rsid w:val="0043544B"/>
    <w:rsid w:val="00492B4B"/>
    <w:rsid w:val="004D76B6"/>
    <w:rsid w:val="00506DA3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F7C86"/>
    <w:rsid w:val="00974CD4"/>
    <w:rsid w:val="00990AA2"/>
    <w:rsid w:val="00AA6974"/>
    <w:rsid w:val="00B32F6A"/>
    <w:rsid w:val="00CA3311"/>
    <w:rsid w:val="00CC3283"/>
    <w:rsid w:val="00CE075E"/>
    <w:rsid w:val="00D470D3"/>
    <w:rsid w:val="00D52780"/>
    <w:rsid w:val="00DA2581"/>
    <w:rsid w:val="00E12336"/>
    <w:rsid w:val="00E47645"/>
    <w:rsid w:val="00E661CE"/>
    <w:rsid w:val="00EE66B2"/>
    <w:rsid w:val="00EF0628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293AB-7F13-4011-A726-2DA756C5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Maite Martínez Martínez</cp:lastModifiedBy>
  <cp:revision>2</cp:revision>
  <dcterms:created xsi:type="dcterms:W3CDTF">2019-07-22T15:35:00Z</dcterms:created>
  <dcterms:modified xsi:type="dcterms:W3CDTF">2019-07-22T15:35:00Z</dcterms:modified>
</cp:coreProperties>
</file>